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640" w:lineRule="exact"/>
        <w:jc w:val="center"/>
        <w:rPr>
          <w:rFonts w:ascii="Times New Roman" w:hAnsi="Times New Roman"/>
          <w:b/>
          <w:sz w:val="44"/>
          <w:szCs w:val="44"/>
        </w:rPr>
      </w:pPr>
    </w:p>
    <w:p>
      <w:pPr>
        <w:spacing w:line="64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</w:t>
      </w:r>
      <w:r>
        <w:rPr>
          <w:rFonts w:hint="eastAsia" w:ascii="方正小标宋简体" w:hAnsi="宋体" w:eastAsia="方正小标宋简体"/>
          <w:sz w:val="44"/>
          <w:szCs w:val="44"/>
        </w:rPr>
        <w:t>立德树人，争做四有好教师</w:t>
      </w:r>
      <w:r>
        <w:rPr>
          <w:rFonts w:hint="eastAsia" w:ascii="方正小标宋简体" w:eastAsia="方正小标宋简体"/>
          <w:sz w:val="44"/>
          <w:szCs w:val="44"/>
        </w:rPr>
        <w:t>”</w:t>
      </w:r>
      <w:r>
        <w:rPr>
          <w:rFonts w:ascii="方正小标宋简体" w:hAnsi="宋体" w:eastAsia="方正小标宋简体"/>
          <w:sz w:val="44"/>
          <w:szCs w:val="44"/>
        </w:rPr>
        <w:t xml:space="preserve"> </w:t>
      </w:r>
    </w:p>
    <w:p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师德主题教育活动优秀教师推荐表</w:t>
      </w:r>
    </w:p>
    <w:p>
      <w:pPr>
        <w:spacing w:line="520" w:lineRule="exact"/>
        <w:jc w:val="center"/>
        <w:rPr>
          <w:rFonts w:ascii="宋体"/>
          <w:b/>
          <w:sz w:val="44"/>
          <w:szCs w:val="44"/>
        </w:rPr>
      </w:pP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90"/>
        <w:gridCol w:w="257"/>
        <w:gridCol w:w="226"/>
        <w:gridCol w:w="193"/>
        <w:gridCol w:w="301"/>
        <w:gridCol w:w="261"/>
        <w:gridCol w:w="20"/>
        <w:gridCol w:w="822"/>
        <w:gridCol w:w="78"/>
        <w:gridCol w:w="248"/>
        <w:gridCol w:w="691"/>
        <w:gridCol w:w="108"/>
        <w:gridCol w:w="450"/>
        <w:gridCol w:w="556"/>
        <w:gridCol w:w="554"/>
        <w:gridCol w:w="1163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578" w:type="pct"/>
            <w:gridSpan w:val="2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hanging="3" w:firstLineChars="0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姓名</w:t>
            </w:r>
          </w:p>
        </w:tc>
        <w:tc>
          <w:tcPr>
            <w:tcW w:w="536" w:type="pct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  <w:lang w:val="en-US" w:eastAsia="zh-CN"/>
              </w:rPr>
              <w:t>周徐兵</w:t>
            </w:r>
          </w:p>
        </w:tc>
        <w:tc>
          <w:tcPr>
            <w:tcW w:w="605" w:type="pct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性别</w:t>
            </w:r>
          </w:p>
        </w:tc>
        <w:tc>
          <w:tcPr>
            <w:tcW w:w="557" w:type="pct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915" w:type="pct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出生年月</w:t>
            </w:r>
          </w:p>
        </w:tc>
        <w:tc>
          <w:tcPr>
            <w:tcW w:w="638" w:type="pct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left="1" w:leftChars="-1" w:hanging="3" w:firstLineChars="0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  <w:lang w:val="en-US" w:eastAsia="zh-CN"/>
              </w:rPr>
              <w:t>197612</w:t>
            </w:r>
          </w:p>
        </w:tc>
        <w:tc>
          <w:tcPr>
            <w:tcW w:w="1168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Times New Roman" w:hAnsi="Times New Roman" w:eastAsia="楷体_GB2312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15240</wp:posOffset>
                  </wp:positionV>
                  <wp:extent cx="1186815" cy="1475105"/>
                  <wp:effectExtent l="0" t="0" r="13335" b="10795"/>
                  <wp:wrapNone/>
                  <wp:docPr id="1" name="图片 1" descr="微信图片编辑_201812280956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编辑_2018122809561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779770" y="1528445"/>
                            <a:ext cx="1186815" cy="147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/>
                <w:sz w:val="28"/>
              </w:rPr>
              <w:t>照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578" w:type="pct"/>
            <w:gridSpan w:val="2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hanging="3" w:firstLineChars="0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学历</w:t>
            </w:r>
          </w:p>
        </w:tc>
        <w:tc>
          <w:tcPr>
            <w:tcW w:w="536" w:type="pct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  <w:lang w:val="en-US" w:eastAsia="zh-CN"/>
              </w:rPr>
              <w:t>研究生</w:t>
            </w:r>
          </w:p>
        </w:tc>
        <w:tc>
          <w:tcPr>
            <w:tcW w:w="648" w:type="pct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515" w:type="pct"/>
            <w:gridSpan w:val="2"/>
            <w:vAlign w:val="center"/>
          </w:tcPr>
          <w:p>
            <w:pPr>
              <w:tabs>
                <w:tab w:val="left" w:pos="-9878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  <w:lang w:val="en-US" w:eastAsia="zh-CN"/>
              </w:rPr>
              <w:t>党员</w:t>
            </w:r>
          </w:p>
        </w:tc>
        <w:tc>
          <w:tcPr>
            <w:tcW w:w="915" w:type="pct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入党（团）时间</w:t>
            </w:r>
          </w:p>
        </w:tc>
        <w:tc>
          <w:tcPr>
            <w:tcW w:w="638" w:type="pct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left="1" w:leftChars="-1" w:hanging="3" w:firstLineChars="0"/>
              <w:jc w:val="center"/>
              <w:rPr>
                <w:rFonts w:hint="default" w:ascii="仿宋" w:hAnsi="仿宋" w:eastAsia="楷体_GB2312"/>
                <w:spacing w:val="-2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pacing w:val="-20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eastAsia="楷体_GB2312"/>
                <w:spacing w:val="-20"/>
                <w:sz w:val="24"/>
                <w:szCs w:val="24"/>
                <w:lang w:val="en-US" w:eastAsia="zh-CN"/>
              </w:rPr>
              <w:t>1603</w:t>
            </w:r>
          </w:p>
        </w:tc>
        <w:tc>
          <w:tcPr>
            <w:tcW w:w="1168" w:type="pct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719" w:type="pct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hanging="3" w:firstLineChars="0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教师资格</w:t>
            </w:r>
          </w:p>
        </w:tc>
        <w:tc>
          <w:tcPr>
            <w:tcW w:w="538" w:type="pct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  <w:lang w:val="en-US" w:eastAsia="zh-CN"/>
              </w:rPr>
              <w:t>高中</w:t>
            </w:r>
          </w:p>
        </w:tc>
        <w:tc>
          <w:tcPr>
            <w:tcW w:w="462" w:type="pct"/>
            <w:gridSpan w:val="2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职称</w:t>
            </w:r>
          </w:p>
        </w:tc>
        <w:tc>
          <w:tcPr>
            <w:tcW w:w="557" w:type="pct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  <w:lang w:val="en-US" w:eastAsia="zh-CN"/>
              </w:rPr>
              <w:t>高级</w:t>
            </w:r>
          </w:p>
        </w:tc>
        <w:tc>
          <w:tcPr>
            <w:tcW w:w="915" w:type="pct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参加工作时间</w:t>
            </w:r>
          </w:p>
        </w:tc>
        <w:tc>
          <w:tcPr>
            <w:tcW w:w="638" w:type="pct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left="1" w:leftChars="-1" w:hanging="3" w:firstLineChars="0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  <w:lang w:val="en-US" w:eastAsia="zh-CN"/>
              </w:rPr>
              <w:t>200008</w:t>
            </w:r>
          </w:p>
        </w:tc>
        <w:tc>
          <w:tcPr>
            <w:tcW w:w="1168" w:type="pct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</w:trPr>
        <w:tc>
          <w:tcPr>
            <w:tcW w:w="949" w:type="pct"/>
            <w:gridSpan w:val="5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240" w:lineRule="auto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任教班级学科</w:t>
            </w:r>
          </w:p>
        </w:tc>
        <w:tc>
          <w:tcPr>
            <w:tcW w:w="949" w:type="pct"/>
            <w:gridSpan w:val="6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240" w:lineRule="auto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  <w:lang w:val="en-US" w:eastAsia="zh-CN"/>
              </w:rPr>
              <w:t>高一（2）</w:t>
            </w:r>
          </w:p>
        </w:tc>
        <w:tc>
          <w:tcPr>
            <w:tcW w:w="685" w:type="pct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240" w:lineRule="auto"/>
              <w:ind w:left="1" w:leftChars="-1" w:hanging="3" w:firstLineChars="0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周课时数</w:t>
            </w:r>
          </w:p>
        </w:tc>
        <w:tc>
          <w:tcPr>
            <w:tcW w:w="1247" w:type="pct"/>
            <w:gridSpan w:val="3"/>
            <w:vAlign w:val="top"/>
          </w:tcPr>
          <w:p>
            <w:pPr>
              <w:spacing w:line="240" w:lineRule="auto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68" w:type="pct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268" w:type="pct"/>
            <w:gridSpan w:val="8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工作单位及职务</w:t>
            </w:r>
          </w:p>
        </w:tc>
        <w:tc>
          <w:tcPr>
            <w:tcW w:w="3731" w:type="pct"/>
            <w:gridSpan w:val="10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  <w:lang w:val="en-US" w:eastAsia="zh-CN"/>
              </w:rPr>
              <w:t>江苏省如东高级中学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语文教师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4" w:hRule="atLeast"/>
        </w:trPr>
        <w:tc>
          <w:tcPr>
            <w:tcW w:w="474" w:type="pct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工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作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简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历</w:t>
            </w:r>
          </w:p>
        </w:tc>
        <w:tc>
          <w:tcPr>
            <w:tcW w:w="4525" w:type="pct"/>
            <w:gridSpan w:val="17"/>
            <w:vAlign w:val="center"/>
          </w:tcPr>
          <w:p>
            <w:pPr>
              <w:spacing w:line="320" w:lineRule="exact"/>
              <w:ind w:firstLine="0" w:firstLineChars="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2000.0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——2001.07  如东县双甸中学</w:t>
            </w:r>
          </w:p>
          <w:p>
            <w:pPr>
              <w:spacing w:line="320" w:lineRule="exact"/>
              <w:ind w:firstLine="0" w:firstLineChars="0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2001.0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——2004.07  扬州大学   课程与教学论  读研究生</w:t>
            </w:r>
          </w:p>
          <w:p>
            <w:pPr>
              <w:spacing w:line="320" w:lineRule="exact"/>
              <w:ind w:firstLine="0" w:firstLineChars="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2004.0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至今        江苏省如东高级中学</w:t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3" w:hRule="atLeast"/>
        </w:trPr>
        <w:tc>
          <w:tcPr>
            <w:tcW w:w="474" w:type="pct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获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奖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情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况</w:t>
            </w:r>
          </w:p>
        </w:tc>
        <w:tc>
          <w:tcPr>
            <w:tcW w:w="4525" w:type="pct"/>
            <w:gridSpan w:val="17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2010年元月教育部课题研究先进工作者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ab/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2014.12南通市骨干教师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ab/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2011.2如东县人民政府记三等功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ab/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ab/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2009.9、2015.9如东县优秀教育工作者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2011.12《中学德育工作新走向》（副主编）获县“社科一等奖”。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2016.3如东县“十二五”教育先进个人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ab/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2013、2015、2016、2017、2018、2019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、2020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ab/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如东县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高考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优秀教师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2" w:hRule="atLeast"/>
        </w:trPr>
        <w:tc>
          <w:tcPr>
            <w:tcW w:w="474" w:type="pct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主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要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事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迹</w:t>
            </w:r>
          </w:p>
        </w:tc>
        <w:tc>
          <w:tcPr>
            <w:tcW w:w="4525" w:type="pct"/>
            <w:gridSpan w:val="17"/>
            <w:vAlign w:val="center"/>
          </w:tcPr>
          <w:p>
            <w:pPr>
              <w:spacing w:line="480" w:lineRule="exact"/>
              <w:ind w:firstLine="420" w:firstLineChars="200"/>
              <w:jc w:val="lef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本人能积极参加党组织的各项活动，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认真学习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党的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十九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届五中全会精神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，认真领会习近平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总书记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新时代中国特色社会主义思想以及习近平新时代教育思想，为人师表，关爱每一名学生。不搞有偿家教，不向家长索要红包或礼品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不接受家长的宴请，坚持廉洁从教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。能以一个优秀党员的标准从严要求自己，实现一个教师党员的价值。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坚持以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“四有”好老师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为目标，努力向“有理想信念、有道德情操、有扎实学识、有仁爱之心”的目标进发，时时以“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四有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”为标准严格要求自己，不断提高自己的道德修养和业务水平。</w:t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7" w:hRule="atLeast"/>
        </w:trPr>
        <w:tc>
          <w:tcPr>
            <w:tcW w:w="474" w:type="pct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主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要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事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迹</w:t>
            </w:r>
          </w:p>
        </w:tc>
        <w:tc>
          <w:tcPr>
            <w:tcW w:w="4525" w:type="pct"/>
            <w:gridSpan w:val="17"/>
            <w:vAlign w:val="top"/>
          </w:tcPr>
          <w:p>
            <w:pPr>
              <w:spacing w:line="480" w:lineRule="exact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我能主动适应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高考改革带来的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教学新形势和新变化，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特别关注新高考新要求，认真研究各省高考数十套题目，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在平时教学中体现真学课堂的要求。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同时，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虚心向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老教师请教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积极给年级教师开示范课，在与同行切磋中不断提高自己的业务水平。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作为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语文教师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，能因材施教，言传身教，面对多样化性格的学生，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特别关注那些个性强的学生，有心理问题的学生，家境贫困的学生，以爱心待学生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以和气待学生，坚守不体罚学生的底线，不对学生使用“软暴力”，抱着“我们每一个人都曾经是一个孩子”的想法，设身处地从身体健康到心理健康来全方位关心学生，用耐心和智慧来设计教书育人的策略，杜绝简单粗暴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让师生成就最好的自己。</w:t>
            </w:r>
          </w:p>
          <w:p>
            <w:pPr>
              <w:spacing w:line="400" w:lineRule="exact"/>
              <w:ind w:firstLine="420" w:firstLineChars="20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作为一名党员教师，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上学年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所带的</w:t>
            </w:r>
            <w:r>
              <w:rPr>
                <w:rFonts w:hint="eastAsia" w:ascii="Times New Roman" w:hAnsi="Times New Roman" w:eastAsia="楷体_GB2312"/>
                <w:spacing w:val="-20"/>
                <w:sz w:val="21"/>
                <w:szCs w:val="21"/>
              </w:rPr>
              <w:t>高三</w:t>
            </w:r>
            <w:r>
              <w:rPr>
                <w:rFonts w:hint="eastAsia" w:ascii="Times New Roman" w:hAnsi="Times New Roman" w:eastAsia="楷体_GB2312"/>
                <w:spacing w:val="-2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楷体_GB2312"/>
                <w:spacing w:val="-2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楷体_GB2312"/>
                <w:spacing w:val="-2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班，班风正，学风纯，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在高考中取得优异成绩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。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下半学年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所带的创新班高一（2）班，积极落实学校培养高分层的要求，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受到学生和家长的好评。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积极参加年级组织的读书分享会，带领学生参加书法比赛、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作文竞赛，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多名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学生获奖。本人也被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如东县教育体育局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授予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020年高考</w:t>
            </w:r>
            <w:r>
              <w:rPr>
                <w:rFonts w:hint="eastAsia" w:ascii="楷体_GB2312" w:hAnsi="楷体_GB2312" w:eastAsia="楷体_GB2312" w:cs="楷体_GB2312"/>
                <w:sz w:val="21"/>
                <w:szCs w:val="21"/>
              </w:rPr>
              <w:t>优秀指导老师的称号！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2" w:hRule="atLeast"/>
        </w:trPr>
        <w:tc>
          <w:tcPr>
            <w:tcW w:w="474" w:type="pct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单位意见</w:t>
            </w:r>
          </w:p>
        </w:tc>
        <w:tc>
          <w:tcPr>
            <w:tcW w:w="1862" w:type="pct"/>
            <w:gridSpan w:val="1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 </w:t>
            </w:r>
            <w:r>
              <w:rPr>
                <w:rFonts w:hint="eastAsia" w:ascii="仿宋" w:hAnsi="仿宋" w:eastAsia="仿宋"/>
                <w:sz w:val="28"/>
              </w:rPr>
              <w:t>（章）</w:t>
            </w:r>
          </w:p>
          <w:p>
            <w:pPr>
              <w:spacing w:line="400" w:lineRule="exact"/>
              <w:ind w:firstLine="840" w:firstLineChars="300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  <w:tc>
          <w:tcPr>
            <w:tcW w:w="552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</w:rPr>
              <w:t>镇教育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</w:rPr>
              <w:t>联络组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</w:rPr>
              <w:t>意</w:t>
            </w:r>
            <w:r>
              <w:rPr>
                <w:rFonts w:ascii="仿宋" w:hAnsi="仿宋" w:eastAsia="仿宋"/>
                <w:spacing w:val="-2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pacing w:val="-20"/>
                <w:sz w:val="24"/>
              </w:rPr>
              <w:t>见</w:t>
            </w:r>
          </w:p>
        </w:tc>
        <w:tc>
          <w:tcPr>
            <w:tcW w:w="2111" w:type="pct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</w:t>
            </w:r>
            <w:r>
              <w:rPr>
                <w:rFonts w:hint="eastAsia" w:ascii="仿宋" w:hAnsi="仿宋" w:eastAsia="仿宋"/>
                <w:sz w:val="28"/>
              </w:rPr>
              <w:t>（章）</w:t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   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2" w:hRule="atLeast"/>
        </w:trPr>
        <w:tc>
          <w:tcPr>
            <w:tcW w:w="843" w:type="pct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教育体育局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意见</w:t>
            </w:r>
          </w:p>
        </w:tc>
        <w:tc>
          <w:tcPr>
            <w:tcW w:w="4156" w:type="pct"/>
            <w:gridSpan w:val="1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                   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                        </w:t>
            </w:r>
            <w:r>
              <w:rPr>
                <w:rFonts w:hint="eastAsia" w:ascii="仿宋" w:hAnsi="仿宋" w:eastAsia="仿宋"/>
                <w:sz w:val="28"/>
              </w:rPr>
              <w:t>（章）</w:t>
            </w:r>
          </w:p>
          <w:p>
            <w:pPr>
              <w:spacing w:line="400" w:lineRule="exact"/>
              <w:ind w:firstLine="5040" w:firstLineChars="1800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</w:tr>
    </w:tbl>
    <w:p>
      <w:pPr>
        <w:spacing w:line="520" w:lineRule="exact"/>
        <w:rPr>
          <w:rFonts w:ascii="Times New Roman" w:hAnsi="Times New Roman" w:eastAsia="黑体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474" w:right="1474" w:bottom="1474" w:left="1531" w:header="851" w:footer="992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  <w:rFonts w:ascii="Times New Roman" w:hAnsi="Times New Roman"/>
        <w:sz w:val="28"/>
        <w:szCs w:val="28"/>
      </w:rPr>
    </w:pPr>
    <w:r>
      <w:rPr>
        <w:rStyle w:val="9"/>
        <w:rFonts w:ascii="Times New Roman" w:hAnsi="Times New Roman"/>
        <w:sz w:val="28"/>
        <w:szCs w:val="28"/>
      </w:rPr>
      <w:fldChar w:fldCharType="begin"/>
    </w:r>
    <w:r>
      <w:rPr>
        <w:rStyle w:val="9"/>
        <w:rFonts w:ascii="Times New Roman" w:hAnsi="Times New Roman"/>
        <w:sz w:val="28"/>
        <w:szCs w:val="28"/>
      </w:rPr>
      <w:instrText xml:space="preserve">PAGE  </w:instrText>
    </w:r>
    <w:r>
      <w:rPr>
        <w:rStyle w:val="9"/>
        <w:rFonts w:ascii="Times New Roman" w:hAnsi="Times New Roman"/>
        <w:sz w:val="28"/>
        <w:szCs w:val="28"/>
      </w:rPr>
      <w:fldChar w:fldCharType="separate"/>
    </w:r>
    <w:r>
      <w:rPr>
        <w:rStyle w:val="9"/>
        <w:rFonts w:ascii="Times New Roman" w:hAnsi="Times New Roman"/>
        <w:sz w:val="28"/>
        <w:szCs w:val="28"/>
      </w:rPr>
      <w:t>- 1 -</w:t>
    </w:r>
    <w:r>
      <w:rPr>
        <w:rStyle w:val="9"/>
        <w:rFonts w:ascii="Times New Roman" w:hAnsi="Times New Roman"/>
        <w:sz w:val="28"/>
        <w:szCs w:val="28"/>
      </w:rPr>
      <w:fldChar w:fldCharType="end"/>
    </w:r>
  </w:p>
  <w:p>
    <w:pPr>
      <w:pStyle w:val="3"/>
      <w:ind w:right="360" w:firstLine="360"/>
      <w:jc w:val="right"/>
      <w:rPr>
        <w:rFonts w:ascii="宋体"/>
        <w:b/>
        <w:sz w:val="32"/>
        <w:szCs w:val="32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  <w:rFonts w:ascii="Times New Roman" w:hAnsi="Times New Roman"/>
        <w:sz w:val="28"/>
        <w:szCs w:val="28"/>
      </w:rPr>
    </w:pPr>
    <w:r>
      <w:rPr>
        <w:rStyle w:val="9"/>
        <w:rFonts w:ascii="Times New Roman" w:hAnsi="Times New Roman"/>
        <w:sz w:val="28"/>
        <w:szCs w:val="28"/>
      </w:rPr>
      <w:fldChar w:fldCharType="begin"/>
    </w:r>
    <w:r>
      <w:rPr>
        <w:rStyle w:val="9"/>
        <w:rFonts w:ascii="Times New Roman" w:hAnsi="Times New Roman"/>
        <w:sz w:val="28"/>
        <w:szCs w:val="28"/>
      </w:rPr>
      <w:instrText xml:space="preserve">PAGE  </w:instrText>
    </w:r>
    <w:r>
      <w:rPr>
        <w:rStyle w:val="9"/>
        <w:rFonts w:ascii="Times New Roman" w:hAnsi="Times New Roman"/>
        <w:sz w:val="28"/>
        <w:szCs w:val="28"/>
      </w:rPr>
      <w:fldChar w:fldCharType="separate"/>
    </w:r>
    <w:r>
      <w:rPr>
        <w:rStyle w:val="9"/>
        <w:rFonts w:ascii="Times New Roman" w:hAnsi="Times New Roman"/>
        <w:sz w:val="28"/>
        <w:szCs w:val="28"/>
      </w:rPr>
      <w:t>- 2 -</w:t>
    </w:r>
    <w:r>
      <w:rPr>
        <w:rStyle w:val="9"/>
        <w:rFonts w:ascii="Times New Roman" w:hAnsi="Times New Roman"/>
        <w:sz w:val="28"/>
        <w:szCs w:val="28"/>
      </w:rPr>
      <w:fldChar w:fldCharType="end"/>
    </w:r>
  </w:p>
  <w:p>
    <w:pPr>
      <w:pStyle w:val="3"/>
      <w:ind w:right="360" w:firstLine="360"/>
      <w:rPr>
        <w:rFonts w:ascii="宋体"/>
        <w:b/>
        <w:sz w:val="32"/>
        <w:szCs w:val="32"/>
      </w:rPr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9B"/>
    <w:rsid w:val="000031F1"/>
    <w:rsid w:val="0005782D"/>
    <w:rsid w:val="00061654"/>
    <w:rsid w:val="00080CE0"/>
    <w:rsid w:val="000839E6"/>
    <w:rsid w:val="00090822"/>
    <w:rsid w:val="00093E10"/>
    <w:rsid w:val="000B3726"/>
    <w:rsid w:val="000C3091"/>
    <w:rsid w:val="000D57C9"/>
    <w:rsid w:val="000E06B3"/>
    <w:rsid w:val="00105F72"/>
    <w:rsid w:val="001074AD"/>
    <w:rsid w:val="001144C8"/>
    <w:rsid w:val="00174A6F"/>
    <w:rsid w:val="00183CE4"/>
    <w:rsid w:val="00185776"/>
    <w:rsid w:val="001C00B7"/>
    <w:rsid w:val="00221399"/>
    <w:rsid w:val="00263569"/>
    <w:rsid w:val="002A7BD2"/>
    <w:rsid w:val="002C0FB4"/>
    <w:rsid w:val="002E6E28"/>
    <w:rsid w:val="00306D9C"/>
    <w:rsid w:val="003222B8"/>
    <w:rsid w:val="00347E24"/>
    <w:rsid w:val="003D3FBF"/>
    <w:rsid w:val="003D60AF"/>
    <w:rsid w:val="003E0E50"/>
    <w:rsid w:val="003F613D"/>
    <w:rsid w:val="004142B9"/>
    <w:rsid w:val="00423C30"/>
    <w:rsid w:val="004D7221"/>
    <w:rsid w:val="004E598A"/>
    <w:rsid w:val="00515A9C"/>
    <w:rsid w:val="005609FE"/>
    <w:rsid w:val="0057743B"/>
    <w:rsid w:val="005A2E04"/>
    <w:rsid w:val="005C2DE3"/>
    <w:rsid w:val="005C7C0B"/>
    <w:rsid w:val="006038CD"/>
    <w:rsid w:val="00616D8B"/>
    <w:rsid w:val="0063770C"/>
    <w:rsid w:val="00673659"/>
    <w:rsid w:val="00690EA0"/>
    <w:rsid w:val="006A1117"/>
    <w:rsid w:val="006B1F43"/>
    <w:rsid w:val="006E0BCC"/>
    <w:rsid w:val="006F2AF2"/>
    <w:rsid w:val="00733107"/>
    <w:rsid w:val="00744DF6"/>
    <w:rsid w:val="00745A70"/>
    <w:rsid w:val="00754698"/>
    <w:rsid w:val="00764630"/>
    <w:rsid w:val="007A2B3D"/>
    <w:rsid w:val="007B1900"/>
    <w:rsid w:val="007B520C"/>
    <w:rsid w:val="007D34AA"/>
    <w:rsid w:val="007D42CE"/>
    <w:rsid w:val="007E65D8"/>
    <w:rsid w:val="00815304"/>
    <w:rsid w:val="00834604"/>
    <w:rsid w:val="0084448E"/>
    <w:rsid w:val="00875E86"/>
    <w:rsid w:val="008A3FBD"/>
    <w:rsid w:val="008A485E"/>
    <w:rsid w:val="008B052C"/>
    <w:rsid w:val="008C1C51"/>
    <w:rsid w:val="00901438"/>
    <w:rsid w:val="009230AD"/>
    <w:rsid w:val="00934406"/>
    <w:rsid w:val="00951735"/>
    <w:rsid w:val="009652A2"/>
    <w:rsid w:val="00967F3B"/>
    <w:rsid w:val="00977F9B"/>
    <w:rsid w:val="00994C9C"/>
    <w:rsid w:val="009B3B26"/>
    <w:rsid w:val="00A134D6"/>
    <w:rsid w:val="00A24639"/>
    <w:rsid w:val="00A72C0B"/>
    <w:rsid w:val="00A80831"/>
    <w:rsid w:val="00AB370D"/>
    <w:rsid w:val="00AF0C3B"/>
    <w:rsid w:val="00B00B62"/>
    <w:rsid w:val="00B102F4"/>
    <w:rsid w:val="00B31E4F"/>
    <w:rsid w:val="00B33BDC"/>
    <w:rsid w:val="00B46569"/>
    <w:rsid w:val="00B5228D"/>
    <w:rsid w:val="00B52BC2"/>
    <w:rsid w:val="00B805E9"/>
    <w:rsid w:val="00B94DDA"/>
    <w:rsid w:val="00BA20B8"/>
    <w:rsid w:val="00BB0806"/>
    <w:rsid w:val="00BB085C"/>
    <w:rsid w:val="00BF5439"/>
    <w:rsid w:val="00C159A5"/>
    <w:rsid w:val="00C25FA6"/>
    <w:rsid w:val="00C34BD8"/>
    <w:rsid w:val="00CB4459"/>
    <w:rsid w:val="00D947B0"/>
    <w:rsid w:val="00D975A4"/>
    <w:rsid w:val="00DA7172"/>
    <w:rsid w:val="00E4190A"/>
    <w:rsid w:val="00E60E90"/>
    <w:rsid w:val="00E64076"/>
    <w:rsid w:val="00E83AD4"/>
    <w:rsid w:val="00E924D8"/>
    <w:rsid w:val="00EA4BDD"/>
    <w:rsid w:val="00EC452E"/>
    <w:rsid w:val="00ED1046"/>
    <w:rsid w:val="00F46029"/>
    <w:rsid w:val="00FC1177"/>
    <w:rsid w:val="00FD2E39"/>
    <w:rsid w:val="00FD69BC"/>
    <w:rsid w:val="12DC1F98"/>
    <w:rsid w:val="1EFF0EE9"/>
    <w:rsid w:val="2CC756B5"/>
    <w:rsid w:val="3E97660D"/>
    <w:rsid w:val="3EAF00C0"/>
    <w:rsid w:val="456869C8"/>
    <w:rsid w:val="55813112"/>
    <w:rsid w:val="5B831D0F"/>
    <w:rsid w:val="6370781B"/>
    <w:rsid w:val="67DC089E"/>
    <w:rsid w:val="67E747A6"/>
    <w:rsid w:val="68687F1D"/>
    <w:rsid w:val="6BC154DD"/>
    <w:rsid w:val="78AD6E9F"/>
    <w:rsid w:val="7B19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styleId="10">
    <w:name w:val="Hyperlink"/>
    <w:basedOn w:val="8"/>
    <w:qFormat/>
    <w:uiPriority w:val="99"/>
    <w:rPr>
      <w:rFonts w:cs="Times New Roman"/>
      <w:color w:val="0000FF"/>
      <w:u w:val="single"/>
    </w:rPr>
  </w:style>
  <w:style w:type="character" w:customStyle="1" w:styleId="11">
    <w:name w:val="Header Char"/>
    <w:basedOn w:val="8"/>
    <w:link w:val="4"/>
    <w:locked/>
    <w:uiPriority w:val="99"/>
    <w:rPr>
      <w:rFonts w:cs="Times New Roman"/>
      <w:sz w:val="18"/>
    </w:rPr>
  </w:style>
  <w:style w:type="character" w:customStyle="1" w:styleId="12">
    <w:name w:val="Footer Char"/>
    <w:basedOn w:val="8"/>
    <w:link w:val="3"/>
    <w:locked/>
    <w:uiPriority w:val="99"/>
    <w:rPr>
      <w:rFonts w:cs="Times New Roman"/>
      <w:sz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paragraph" w:styleId="14">
    <w:name w:val="No Spacing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5">
    <w:name w:val="Balloon Text Char"/>
    <w:basedOn w:val="8"/>
    <w:link w:val="2"/>
    <w:semiHidden/>
    <w:qFormat/>
    <w:locked/>
    <w:uiPriority w:val="99"/>
    <w:rPr>
      <w:rFonts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14</Pages>
  <Words>875</Words>
  <Characters>4992</Characters>
  <Lines>0</Lines>
  <Paragraphs>0</Paragraphs>
  <TotalTime>11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2018-12-14T06:39:00Z</dcterms:created>
  <dc:creator>user</dc:creator>
  <cp:lastModifiedBy>想当将军的大兵</cp:lastModifiedBy>
  <cp:lastPrinted>2020-12-24T02:10:00Z</cp:lastPrinted>
  <dcterms:modified xsi:type="dcterms:W3CDTF">2021-01-03T13:52:30Z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