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黑体" w:hAnsi="Times New Roman" w:eastAsia="黑体"/>
          <w:sz w:val="28"/>
          <w:szCs w:val="28"/>
        </w:rPr>
      </w:pPr>
    </w:p>
    <w:p>
      <w:pPr>
        <w:spacing w:line="520" w:lineRule="exact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“</w:t>
      </w:r>
      <w:r>
        <w:rPr>
          <w:rFonts w:hint="eastAsia" w:ascii="Times New Roman" w:hAnsi="Times New Roman"/>
          <w:b/>
          <w:sz w:val="44"/>
          <w:szCs w:val="44"/>
        </w:rPr>
        <w:t>当好学生引路人</w:t>
      </w:r>
      <w:r>
        <w:rPr>
          <w:rFonts w:ascii="Times New Roman" w:hAnsi="Times New Roman"/>
          <w:b/>
          <w:sz w:val="44"/>
          <w:szCs w:val="44"/>
        </w:rPr>
        <w:t>”</w:t>
      </w:r>
      <w:r>
        <w:rPr>
          <w:rFonts w:hint="eastAsia" w:ascii="Times New Roman" w:hAnsi="Times New Roman"/>
          <w:b/>
          <w:sz w:val="44"/>
          <w:szCs w:val="44"/>
        </w:rPr>
        <w:t>师德主题教育活动</w:t>
      </w:r>
    </w:p>
    <w:p>
      <w:pPr>
        <w:spacing w:line="520" w:lineRule="exact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hint="eastAsia" w:ascii="Times New Roman" w:hAnsi="Times New Roman" w:eastAsia="仿宋_GB2312"/>
          <w:sz w:val="28"/>
          <w:lang w:eastAsia="zh-CN"/>
        </w:rPr>
        <w:pict>
          <v:shape id="_x0000_s1027" o:spid="_x0000_s1027" o:spt="75" alt="PIC_20161017171717816" type="#_x0000_t75" style="position:absolute;left:0pt;margin-left:357.25pt;margin-top:24pt;height:133.05pt;width:107.45pt;z-index:251658240;mso-width-relative:page;mso-height-relative:page;" filled="f" o:preferrelative="t" stroked="f" coordsize="21600,21600">
            <v:path/>
            <v:fill on="f" focussize="0,0"/>
            <v:stroke on="f"/>
            <v:imagedata r:id="rId6" o:title="PIC_20161017171717816"/>
            <o:lock v:ext="edit" aspectratio="t"/>
          </v:shape>
        </w:pict>
      </w:r>
      <w:r>
        <w:rPr>
          <w:rFonts w:hint="eastAsia" w:ascii="Times New Roman" w:hAnsi="Times New Roman"/>
          <w:b/>
          <w:sz w:val="44"/>
          <w:szCs w:val="44"/>
        </w:rPr>
        <w:t>优秀教师推荐表</w:t>
      </w:r>
    </w:p>
    <w:tbl>
      <w:tblPr>
        <w:tblStyle w:val="9"/>
        <w:tblW w:w="9450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199"/>
        <w:gridCol w:w="269"/>
        <w:gridCol w:w="232"/>
        <w:gridCol w:w="200"/>
        <w:gridCol w:w="314"/>
        <w:gridCol w:w="290"/>
        <w:gridCol w:w="856"/>
        <w:gridCol w:w="103"/>
        <w:gridCol w:w="315"/>
        <w:gridCol w:w="636"/>
        <w:gridCol w:w="105"/>
        <w:gridCol w:w="624"/>
        <w:gridCol w:w="421"/>
        <w:gridCol w:w="580"/>
        <w:gridCol w:w="1206"/>
        <w:gridCol w:w="2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095" w:type="dxa"/>
            <w:gridSpan w:val="2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hanging="3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姓名</w:t>
            </w:r>
          </w:p>
        </w:tc>
        <w:tc>
          <w:tcPr>
            <w:tcW w:w="1015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管兵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性别</w:t>
            </w:r>
          </w:p>
        </w:tc>
        <w:tc>
          <w:tcPr>
            <w:tcW w:w="1054" w:type="dxa"/>
            <w:gridSpan w:val="3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男</w:t>
            </w:r>
          </w:p>
        </w:tc>
        <w:tc>
          <w:tcPr>
            <w:tcW w:w="1730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出生年月</w:t>
            </w:r>
          </w:p>
        </w:tc>
        <w:tc>
          <w:tcPr>
            <w:tcW w:w="120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left="1" w:leftChars="-1" w:hanging="3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  <w:t>1970.5</w:t>
            </w:r>
          </w:p>
        </w:tc>
        <w:tc>
          <w:tcPr>
            <w:tcW w:w="2204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仿宋_GB2312"/>
                <w:sz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095" w:type="dxa"/>
            <w:gridSpan w:val="2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hanging="3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学历</w:t>
            </w:r>
          </w:p>
        </w:tc>
        <w:tc>
          <w:tcPr>
            <w:tcW w:w="1015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本科</w:t>
            </w:r>
          </w:p>
        </w:tc>
        <w:tc>
          <w:tcPr>
            <w:tcW w:w="1249" w:type="dxa"/>
            <w:gridSpan w:val="3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政治面貌</w:t>
            </w:r>
          </w:p>
        </w:tc>
        <w:tc>
          <w:tcPr>
            <w:tcW w:w="951" w:type="dxa"/>
            <w:gridSpan w:val="2"/>
            <w:vAlign w:val="center"/>
          </w:tcPr>
          <w:p>
            <w:pPr>
              <w:tabs>
                <w:tab w:val="left" w:pos="-9878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党员</w:t>
            </w:r>
          </w:p>
        </w:tc>
        <w:tc>
          <w:tcPr>
            <w:tcW w:w="1730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4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4"/>
              </w:rPr>
              <w:t>入党（团）时间</w:t>
            </w:r>
          </w:p>
        </w:tc>
        <w:tc>
          <w:tcPr>
            <w:tcW w:w="120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left="1" w:leftChars="-1" w:hanging="3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  <w:t>2009.11</w:t>
            </w:r>
          </w:p>
        </w:tc>
        <w:tc>
          <w:tcPr>
            <w:tcW w:w="2204" w:type="dxa"/>
            <w:vMerge w:val="continue"/>
          </w:tcPr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1364" w:type="dxa"/>
            <w:gridSpan w:val="3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hanging="3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教师资格</w:t>
            </w:r>
          </w:p>
        </w:tc>
        <w:tc>
          <w:tcPr>
            <w:tcW w:w="1036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高级中学教师</w:t>
            </w:r>
          </w:p>
        </w:tc>
        <w:tc>
          <w:tcPr>
            <w:tcW w:w="85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职称</w:t>
            </w:r>
          </w:p>
        </w:tc>
        <w:tc>
          <w:tcPr>
            <w:tcW w:w="1054" w:type="dxa"/>
            <w:gridSpan w:val="3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中学高级</w:t>
            </w:r>
          </w:p>
        </w:tc>
        <w:tc>
          <w:tcPr>
            <w:tcW w:w="1730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参加工作时间</w:t>
            </w:r>
          </w:p>
        </w:tc>
        <w:tc>
          <w:tcPr>
            <w:tcW w:w="120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left="1" w:leftChars="-1" w:hanging="3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  <w:t>1994.8</w:t>
            </w:r>
          </w:p>
        </w:tc>
        <w:tc>
          <w:tcPr>
            <w:tcW w:w="2204" w:type="dxa"/>
            <w:vMerge w:val="continue"/>
          </w:tcPr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796" w:type="dxa"/>
            <w:gridSpan w:val="5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任教班级学科</w:t>
            </w:r>
          </w:p>
        </w:tc>
        <w:tc>
          <w:tcPr>
            <w:tcW w:w="1878" w:type="dxa"/>
            <w:gridSpan w:val="5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高二（</w:t>
            </w:r>
            <w:r>
              <w:rPr>
                <w:rFonts w:hint="eastAsia" w:ascii="Times New Roman" w:hAnsi="Times New Roman" w:eastAsia="仿宋_GB2312"/>
                <w:spacing w:val="-20"/>
                <w:sz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/>
                <w:spacing w:val="-20"/>
                <w:sz w:val="28"/>
                <w:lang w:eastAsia="zh-CN"/>
              </w:rPr>
              <w:t>）化学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ind w:left="1" w:leftChars="-1" w:hanging="3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周课时数</w:t>
            </w:r>
          </w:p>
        </w:tc>
        <w:tc>
          <w:tcPr>
            <w:tcW w:w="2207" w:type="dxa"/>
            <w:gridSpan w:val="3"/>
          </w:tcPr>
          <w:p>
            <w:pPr>
              <w:spacing w:line="400" w:lineRule="exact"/>
              <w:rPr>
                <w:rFonts w:hint="eastAsia" w:ascii="Times New Roman" w:hAnsi="Times New Roman" w:eastAsia="仿宋_GB2312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6</w:t>
            </w:r>
          </w:p>
        </w:tc>
        <w:tc>
          <w:tcPr>
            <w:tcW w:w="2204" w:type="dxa"/>
            <w:vMerge w:val="continue"/>
          </w:tcPr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2400" w:type="dxa"/>
            <w:gridSpan w:val="7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工作单位及职务</w:t>
            </w:r>
          </w:p>
        </w:tc>
        <w:tc>
          <w:tcPr>
            <w:tcW w:w="7050" w:type="dxa"/>
            <w:gridSpan w:val="10"/>
            <w:vAlign w:val="center"/>
          </w:tcPr>
          <w:p>
            <w:pPr>
              <w:spacing w:line="400" w:lineRule="exact"/>
              <w:rPr>
                <w:rFonts w:hint="eastAsia" w:ascii="Times New Roman" w:hAnsi="Times New Roman" w:eastAsia="仿宋_GB2312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eastAsia="zh-CN"/>
              </w:rPr>
              <w:t>江苏省如东高级中学班主任、备课组长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3" w:hRule="atLeast"/>
        </w:trPr>
        <w:tc>
          <w:tcPr>
            <w:tcW w:w="89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工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作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简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历</w:t>
            </w:r>
          </w:p>
        </w:tc>
        <w:tc>
          <w:tcPr>
            <w:tcW w:w="8554" w:type="dxa"/>
            <w:gridSpan w:val="16"/>
            <w:vAlign w:val="center"/>
          </w:tcPr>
          <w:p>
            <w:pPr>
              <w:spacing w:line="400" w:lineRule="exact"/>
              <w:rPr>
                <w:rFonts w:hint="eastAsia" w:ascii="Times New Roman" w:hAnsi="Times New Roman" w:eastAsia="仿宋_GB2312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1994年8月~1995年6月如东县岔河中学</w:t>
            </w:r>
          </w:p>
          <w:p>
            <w:pPr>
              <w:spacing w:line="400" w:lineRule="exact"/>
              <w:rPr>
                <w:rFonts w:hint="eastAsia" w:ascii="Times New Roman" w:hAnsi="Times New Roman" w:eastAsia="仿宋_GB2312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1995年8月~2004年6月如东县实验中学</w:t>
            </w:r>
          </w:p>
          <w:p>
            <w:pPr>
              <w:spacing w:line="400" w:lineRule="exact"/>
              <w:rPr>
                <w:rFonts w:hint="eastAsia" w:ascii="Times New Roman" w:hAnsi="Times New Roman" w:eastAsia="仿宋_GB2312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2004年8月~至今      江苏省如东高级中学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72" w:hRule="atLeast"/>
        </w:trPr>
        <w:tc>
          <w:tcPr>
            <w:tcW w:w="89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获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奖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情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况</w:t>
            </w:r>
          </w:p>
        </w:tc>
        <w:tc>
          <w:tcPr>
            <w:tcW w:w="8554" w:type="dxa"/>
            <w:gridSpan w:val="16"/>
            <w:vAlign w:val="center"/>
          </w:tcPr>
          <w:p>
            <w:pPr>
              <w:spacing w:line="400" w:lineRule="exact"/>
              <w:rPr>
                <w:rFonts w:hint="eastAsia" w:ascii="Times New Roman" w:hAnsi="Times New Roman" w:eastAsia="仿宋_GB2312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2002、2004、2007、2010、2011、2016、2017年度县政府嘉奖、</w:t>
            </w:r>
          </w:p>
          <w:p>
            <w:pPr>
              <w:spacing w:line="400" w:lineRule="exact"/>
              <w:rPr>
                <w:rFonts w:hint="eastAsia"/>
                <w:sz w:val="28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8"/>
                <w:lang w:val="en-US" w:eastAsia="zh-CN"/>
              </w:rPr>
              <w:t>2012年县政府记功、2016年</w:t>
            </w:r>
            <w:r>
              <w:rPr>
                <w:rFonts w:hint="eastAsia"/>
                <w:sz w:val="28"/>
              </w:rPr>
              <w:t>“十二五”期间教育工作先进个人</w:t>
            </w:r>
            <w:r>
              <w:rPr>
                <w:rFonts w:hint="eastAsia"/>
                <w:sz w:val="28"/>
                <w:lang w:eastAsia="zh-CN"/>
              </w:rPr>
              <w:t>、</w:t>
            </w:r>
          </w:p>
          <w:p>
            <w:pPr>
              <w:spacing w:line="400" w:lineRule="exact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2002、2008年获县骨干教师。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7" w:hRule="atLeast"/>
        </w:trPr>
        <w:tc>
          <w:tcPr>
            <w:tcW w:w="89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主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要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事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迹</w:t>
            </w:r>
          </w:p>
        </w:tc>
        <w:tc>
          <w:tcPr>
            <w:tcW w:w="8554" w:type="dxa"/>
            <w:gridSpan w:val="16"/>
            <w:vAlign w:val="center"/>
          </w:tcPr>
          <w:p>
            <w:pPr>
              <w:spacing w:line="500" w:lineRule="exact"/>
              <w:ind w:firstLine="482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本人自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1995年进入如东中学，任教毕业年级20年，担任班主任19年。其中2006至2017年连续十一担任高三班主任，</w:t>
            </w:r>
            <w:r>
              <w:rPr>
                <w:rFonts w:hint="eastAsia" w:ascii="宋体" w:hAnsi="宋体"/>
                <w:sz w:val="24"/>
              </w:rPr>
              <w:t>工作兢兢业业，讲究方法，关心每一位学生，尤其农村学生、贫困学生和问题学生的思想。在历届高考中都取得非常可喜的成绩，不管是本一、本二还是高分层都达到了班级自己定的目标，使得每位学生都能在高三一年取得很大的进步。每年所教的两个班的化学都在同组合名列前茅。</w:t>
            </w:r>
            <w:r>
              <w:rPr>
                <w:rFonts w:hint="eastAsia" w:ascii="宋体" w:hAnsi="宋体"/>
                <w:sz w:val="24"/>
                <w:lang w:eastAsia="zh-CN"/>
              </w:rPr>
              <w:t>每年夏天看到孩子们收到录取通知书，能够进入心仪的大学，实现人生的大飞跃，我开心地笑了，感到一切的付出和努力都得到了回报，感到流过的汗水和泪水都化作了珍珠。</w:t>
            </w:r>
            <w:r>
              <w:rPr>
                <w:rFonts w:hint="eastAsia" w:ascii="宋体" w:hAnsi="宋体"/>
                <w:sz w:val="24"/>
              </w:rPr>
              <w:t>未因本人的工作态度问题而影响到任何一位学生升学</w:t>
            </w:r>
            <w:r>
              <w:rPr>
                <w:rFonts w:hint="eastAsia" w:ascii="宋体" w:hAnsi="宋体"/>
                <w:sz w:val="24"/>
                <w:lang w:eastAsia="zh-CN"/>
              </w:rPr>
              <w:t>，将自己当作垫脚石可以让学生看得更远，走得更远。</w:t>
            </w:r>
          </w:p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9" w:hRule="atLeast"/>
        </w:trPr>
        <w:tc>
          <w:tcPr>
            <w:tcW w:w="89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主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要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事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迹</w:t>
            </w:r>
          </w:p>
        </w:tc>
        <w:tc>
          <w:tcPr>
            <w:tcW w:w="8554" w:type="dxa"/>
            <w:gridSpan w:val="16"/>
            <w:vAlign w:val="center"/>
          </w:tcPr>
          <w:p>
            <w:pPr>
              <w:spacing w:line="500" w:lineRule="exact"/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黑发积霜织日月。我把青春完全地交给了这一段岁月，从性格急躁到心平气和，我的工作和我的学生让我变得越来越冷静细腻。相逢一见太匆匆，校内繁花几度红。一年又一年过去，学生对我的称谓从兵哥哥，变成管大叔、管大大。孩子们，我愿意一直做陪伴你们成长的大叔，即使青丝变银发，皱纹秘密爬。我很感激自己参与了你们这么重要的一段日子，我每天都在被你们的坚持、好强、认真、乐观感动着，你们的热血常常让我感觉自己从不曾变老，我已出走半生，仍如少年赤诚。</w:t>
            </w:r>
          </w:p>
          <w:p>
            <w:pPr>
              <w:spacing w:line="500" w:lineRule="exact"/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我仅仅付出了一缕春风，却收获了整个春天。每逢元旦、教师节等重大节日，我都会收到大量的贺卡、手机信息和电子邮件等，这种幸福的感受，只有和孩子们一起努力过、一起拼搏过、一起走在奋战高考的征途的人才会体会到，每年我都陪着他们用心地走过，每一次都那么刻骨铭心！</w:t>
            </w:r>
          </w:p>
          <w:p>
            <w:pPr>
              <w:spacing w:line="500" w:lineRule="exact"/>
              <w:ind w:firstLine="482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清人张潮说过：“有工夫读书谓之福，有力量济人谓之福，有学问著述谓之福，无是非到耳谓之福，有多闻直谅之友谓之福。”能够读读书，能用自己的思想去影响学生，教会学生做人，这本身就是一种幸福！我愿意终身享受这种幸福！工作以来，自己的努力得到家长、学校领导、以及上级主管部门的充分肯定，先后三次获县政府嘉奖、两次被评为县骨干教师等荣誉称号。</w:t>
            </w:r>
          </w:p>
          <w:p>
            <w:pPr>
              <w:spacing w:line="500" w:lineRule="exact"/>
              <w:ind w:firstLine="482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二十五</w:t>
            </w:r>
            <w:r>
              <w:rPr>
                <w:rFonts w:hint="eastAsia" w:ascii="宋体" w:hAnsi="宋体"/>
                <w:sz w:val="24"/>
              </w:rPr>
              <w:t>年教诲生涯，少不了风风雨雨；</w:t>
            </w:r>
            <w:r>
              <w:rPr>
                <w:rFonts w:hint="eastAsia" w:ascii="宋体" w:hAnsi="宋体"/>
                <w:sz w:val="24"/>
                <w:lang w:eastAsia="zh-CN"/>
              </w:rPr>
              <w:t>二十五</w:t>
            </w:r>
            <w:r>
              <w:rPr>
                <w:rFonts w:hint="eastAsia" w:ascii="宋体" w:hAnsi="宋体"/>
                <w:sz w:val="24"/>
              </w:rPr>
              <w:t>年讲坛粉尘，饱含着喜乐艰辛。也许我经济上不会太富有，但必定在精神家园取得巨大的财富。我选择我无悔！</w:t>
            </w:r>
          </w:p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7" w:hRule="atLeast"/>
        </w:trPr>
        <w:tc>
          <w:tcPr>
            <w:tcW w:w="896" w:type="dxa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单位意见</w:t>
            </w:r>
          </w:p>
        </w:tc>
        <w:tc>
          <w:tcPr>
            <w:tcW w:w="3519" w:type="dxa"/>
            <w:gridSpan w:val="11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       </w:t>
            </w:r>
            <w:r>
              <w:rPr>
                <w:rFonts w:hint="eastAsia" w:ascii="Times New Roman" w:hAnsi="Times New Roman" w:eastAsia="仿宋_GB2312"/>
                <w:sz w:val="28"/>
              </w:rPr>
              <w:t>（章）</w:t>
            </w:r>
          </w:p>
          <w:p>
            <w:pPr>
              <w:spacing w:line="400" w:lineRule="exact"/>
              <w:ind w:firstLine="840" w:firstLineChars="300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</w:rPr>
              <w:t>年</w:t>
            </w:r>
            <w:r>
              <w:rPr>
                <w:rFonts w:ascii="Times New Roman" w:hAnsi="Times New Roman" w:eastAsia="仿宋_GB2312"/>
                <w:sz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</w:rPr>
              <w:t>月</w:t>
            </w:r>
            <w:r>
              <w:rPr>
                <w:rFonts w:ascii="Times New Roman" w:hAnsi="Times New Roman" w:eastAsia="仿宋_GB2312"/>
                <w:sz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</w:rPr>
              <w:t>日</w:t>
            </w:r>
          </w:p>
        </w:tc>
        <w:tc>
          <w:tcPr>
            <w:tcW w:w="104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4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4"/>
              </w:rPr>
              <w:t>镇教育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4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4"/>
              </w:rPr>
              <w:t>联络组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4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4"/>
              </w:rPr>
              <w:t>意</w:t>
            </w:r>
            <w:r>
              <w:rPr>
                <w:rFonts w:ascii="Times New Roman" w:hAnsi="Times New Roman" w:eastAsia="仿宋_GB2312"/>
                <w:spacing w:val="-20"/>
                <w:sz w:val="24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pacing w:val="-20"/>
                <w:sz w:val="24"/>
              </w:rPr>
              <w:t>见</w:t>
            </w:r>
          </w:p>
        </w:tc>
        <w:tc>
          <w:tcPr>
            <w:tcW w:w="399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      </w:t>
            </w:r>
            <w:r>
              <w:rPr>
                <w:rFonts w:hint="eastAsia" w:ascii="Times New Roman" w:hAnsi="Times New Roman" w:eastAsia="仿宋_GB2312"/>
                <w:sz w:val="28"/>
              </w:rPr>
              <w:t>（章）</w:t>
            </w:r>
          </w:p>
          <w:p>
            <w:pPr>
              <w:spacing w:line="400" w:lineRule="exact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          </w:t>
            </w:r>
            <w:r>
              <w:rPr>
                <w:rFonts w:hint="eastAsia" w:ascii="Times New Roman" w:hAnsi="Times New Roman" w:eastAsia="仿宋_GB2312"/>
                <w:sz w:val="28"/>
              </w:rPr>
              <w:t>年</w:t>
            </w:r>
            <w:r>
              <w:rPr>
                <w:rFonts w:ascii="Times New Roman" w:hAnsi="Times New Roman" w:eastAsia="仿宋_GB2312"/>
                <w:sz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</w:rPr>
              <w:t>月</w:t>
            </w:r>
            <w:r>
              <w:rPr>
                <w:rFonts w:ascii="Times New Roman" w:hAnsi="Times New Roman" w:eastAsia="仿宋_GB2312"/>
                <w:sz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7" w:hRule="atLeast"/>
        </w:trPr>
        <w:tc>
          <w:tcPr>
            <w:tcW w:w="1596" w:type="dxa"/>
            <w:gridSpan w:val="4"/>
            <w:vAlign w:val="center"/>
          </w:tcPr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教育局</w:t>
            </w:r>
          </w:p>
          <w:p>
            <w:pPr>
              <w:tabs>
                <w:tab w:val="left" w:pos="-3780"/>
                <w:tab w:val="left" w:pos="-3675"/>
              </w:tabs>
              <w:spacing w:line="400" w:lineRule="exact"/>
              <w:jc w:val="center"/>
              <w:rPr>
                <w:rFonts w:ascii="Times New Roman" w:hAnsi="Times New Roman" w:eastAsia="仿宋_GB2312"/>
                <w:spacing w:val="-20"/>
                <w:sz w:val="28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8"/>
              </w:rPr>
              <w:t>意见</w:t>
            </w:r>
          </w:p>
        </w:tc>
        <w:tc>
          <w:tcPr>
            <w:tcW w:w="7854" w:type="dxa"/>
            <w:gridSpan w:val="1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                         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                              </w:t>
            </w:r>
            <w:r>
              <w:rPr>
                <w:rFonts w:hint="eastAsia" w:ascii="Times New Roman" w:hAnsi="Times New Roman" w:eastAsia="仿宋_GB2312"/>
                <w:sz w:val="28"/>
              </w:rPr>
              <w:t>（章）</w:t>
            </w:r>
          </w:p>
          <w:p>
            <w:pPr>
              <w:spacing w:line="400" w:lineRule="exact"/>
              <w:ind w:firstLine="5040" w:firstLineChars="1800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ascii="Times New Roman" w:hAnsi="Times New Roman" w:eastAsia="仿宋_GB2312"/>
                <w:sz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</w:rPr>
              <w:t>年</w:t>
            </w:r>
            <w:r>
              <w:rPr>
                <w:rFonts w:ascii="Times New Roman" w:hAnsi="Times New Roman" w:eastAsia="仿宋_GB2312"/>
                <w:sz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</w:rPr>
              <w:t>月</w:t>
            </w:r>
            <w:r>
              <w:rPr>
                <w:rFonts w:ascii="Times New Roman" w:hAnsi="Times New Roman" w:eastAsia="仿宋_GB2312"/>
                <w:sz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</w:rPr>
              <w:t>日</w:t>
            </w:r>
          </w:p>
        </w:tc>
      </w:tr>
    </w:tbl>
    <w:p>
      <w:pPr>
        <w:spacing w:line="580" w:lineRule="exact"/>
        <w:rPr>
          <w:rFonts w:ascii="Times New Roman" w:hAnsi="Times New Roman" w:eastAsia="仿宋_GB2312"/>
          <w:sz w:val="32"/>
          <w:szCs w:val="32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74" w:right="1531" w:bottom="1474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Times New Roman" w:hAnsi="Times New Roman"/>
        <w:sz w:val="28"/>
        <w:szCs w:val="28"/>
      </w:rPr>
    </w:pPr>
    <w:r>
      <w:rPr>
        <w:rStyle w:val="7"/>
        <w:rFonts w:ascii="Times New Roman" w:hAnsi="Times New Roman"/>
        <w:sz w:val="28"/>
        <w:szCs w:val="28"/>
      </w:rPr>
      <w:fldChar w:fldCharType="begin"/>
    </w:r>
    <w:r>
      <w:rPr>
        <w:rStyle w:val="7"/>
        <w:rFonts w:ascii="Times New Roman" w:hAnsi="Times New Roman"/>
        <w:sz w:val="28"/>
        <w:szCs w:val="28"/>
      </w:rPr>
      <w:instrText xml:space="preserve">PAGE  </w:instrText>
    </w:r>
    <w:r>
      <w:rPr>
        <w:rStyle w:val="7"/>
        <w:rFonts w:ascii="Times New Roman" w:hAnsi="Times New Roman"/>
        <w:sz w:val="28"/>
        <w:szCs w:val="28"/>
      </w:rPr>
      <w:fldChar w:fldCharType="separate"/>
    </w:r>
    <w:r>
      <w:rPr>
        <w:rStyle w:val="7"/>
        <w:rFonts w:ascii="Times New Roman" w:hAnsi="Times New Roman"/>
        <w:sz w:val="28"/>
        <w:szCs w:val="28"/>
      </w:rPr>
      <w:t>- 3 -</w:t>
    </w:r>
    <w:r>
      <w:rPr>
        <w:rStyle w:val="7"/>
        <w:rFonts w:ascii="Times New Roman" w:hAnsi="Times New Roman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Times New Roman" w:hAnsi="Times New Roman"/>
        <w:sz w:val="28"/>
        <w:szCs w:val="28"/>
      </w:rPr>
    </w:pPr>
    <w:r>
      <w:rPr>
        <w:rStyle w:val="7"/>
        <w:rFonts w:ascii="Times New Roman" w:hAnsi="Times New Roman"/>
        <w:sz w:val="28"/>
        <w:szCs w:val="28"/>
      </w:rPr>
      <w:fldChar w:fldCharType="begin"/>
    </w:r>
    <w:r>
      <w:rPr>
        <w:rStyle w:val="7"/>
        <w:rFonts w:ascii="Times New Roman" w:hAnsi="Times New Roman"/>
        <w:sz w:val="28"/>
        <w:szCs w:val="28"/>
      </w:rPr>
      <w:instrText xml:space="preserve">PAGE  </w:instrText>
    </w:r>
    <w:r>
      <w:rPr>
        <w:rStyle w:val="7"/>
        <w:rFonts w:ascii="Times New Roman" w:hAnsi="Times New Roman"/>
        <w:sz w:val="28"/>
        <w:szCs w:val="28"/>
      </w:rPr>
      <w:fldChar w:fldCharType="separate"/>
    </w:r>
    <w:r>
      <w:rPr>
        <w:rStyle w:val="7"/>
        <w:rFonts w:ascii="Times New Roman" w:hAnsi="Times New Roman"/>
        <w:sz w:val="28"/>
        <w:szCs w:val="28"/>
      </w:rPr>
      <w:t>- 4 -</w:t>
    </w:r>
    <w:r>
      <w:rPr>
        <w:rStyle w:val="7"/>
        <w:rFonts w:ascii="Times New Roman" w:hAnsi="Times New Roman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7F9B"/>
    <w:rsid w:val="000031F1"/>
    <w:rsid w:val="0005782D"/>
    <w:rsid w:val="000839E6"/>
    <w:rsid w:val="000B3726"/>
    <w:rsid w:val="000D57C9"/>
    <w:rsid w:val="00105F72"/>
    <w:rsid w:val="001074AD"/>
    <w:rsid w:val="001144C8"/>
    <w:rsid w:val="00174A6F"/>
    <w:rsid w:val="00183CE4"/>
    <w:rsid w:val="00185776"/>
    <w:rsid w:val="00306D9C"/>
    <w:rsid w:val="003222B8"/>
    <w:rsid w:val="00347E24"/>
    <w:rsid w:val="003D3FBF"/>
    <w:rsid w:val="003D60AF"/>
    <w:rsid w:val="003D73E2"/>
    <w:rsid w:val="003E0E50"/>
    <w:rsid w:val="003F613D"/>
    <w:rsid w:val="00423C30"/>
    <w:rsid w:val="00512419"/>
    <w:rsid w:val="00515A35"/>
    <w:rsid w:val="005609FE"/>
    <w:rsid w:val="0057743B"/>
    <w:rsid w:val="005C2DE3"/>
    <w:rsid w:val="006038CD"/>
    <w:rsid w:val="00673659"/>
    <w:rsid w:val="006F64DA"/>
    <w:rsid w:val="00733107"/>
    <w:rsid w:val="00745A70"/>
    <w:rsid w:val="007A2B3D"/>
    <w:rsid w:val="007D34AA"/>
    <w:rsid w:val="007D42CE"/>
    <w:rsid w:val="007E65D8"/>
    <w:rsid w:val="00815304"/>
    <w:rsid w:val="00841F64"/>
    <w:rsid w:val="008A3FBD"/>
    <w:rsid w:val="008A485E"/>
    <w:rsid w:val="008B052C"/>
    <w:rsid w:val="00901438"/>
    <w:rsid w:val="009230AD"/>
    <w:rsid w:val="00951735"/>
    <w:rsid w:val="00977F9B"/>
    <w:rsid w:val="00994C9C"/>
    <w:rsid w:val="009D613B"/>
    <w:rsid w:val="00A24639"/>
    <w:rsid w:val="00A45443"/>
    <w:rsid w:val="00AB370D"/>
    <w:rsid w:val="00B102F4"/>
    <w:rsid w:val="00B31E4F"/>
    <w:rsid w:val="00B33BDC"/>
    <w:rsid w:val="00B46569"/>
    <w:rsid w:val="00B8036E"/>
    <w:rsid w:val="00B94DDA"/>
    <w:rsid w:val="00BA20B8"/>
    <w:rsid w:val="00BB0806"/>
    <w:rsid w:val="00BB085C"/>
    <w:rsid w:val="00BE3EBC"/>
    <w:rsid w:val="00C34BD8"/>
    <w:rsid w:val="00D975A4"/>
    <w:rsid w:val="00E33F6A"/>
    <w:rsid w:val="00E64076"/>
    <w:rsid w:val="00FE4AD3"/>
    <w:rsid w:val="01B25BA0"/>
    <w:rsid w:val="128B462D"/>
    <w:rsid w:val="1C7D3515"/>
    <w:rsid w:val="53003DB0"/>
    <w:rsid w:val="538672D7"/>
    <w:rsid w:val="7EB1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styleId="8">
    <w:name w:val="Hyperlink"/>
    <w:basedOn w:val="6"/>
    <w:qFormat/>
    <w:uiPriority w:val="99"/>
    <w:rPr>
      <w:rFonts w:cs="Times New Roman"/>
      <w:color w:val="0000FF"/>
      <w:u w:val="single"/>
    </w:rPr>
  </w:style>
  <w:style w:type="table" w:styleId="10">
    <w:name w:val="Table Grid"/>
    <w:basedOn w:val="9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Header Char"/>
    <w:basedOn w:val="6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Footer Char"/>
    <w:basedOn w:val="6"/>
    <w:link w:val="3"/>
    <w:qFormat/>
    <w:locked/>
    <w:uiPriority w:val="99"/>
    <w:rPr>
      <w:rFonts w:cs="Times New Roman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styleId="14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5">
    <w:name w:val="Balloon Text Char"/>
    <w:basedOn w:val="6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14</Pages>
  <Words>860</Words>
  <Characters>4904</Characters>
  <Lines>0</Lines>
  <Paragraphs>0</Paragraphs>
  <TotalTime>3</TotalTime>
  <ScaleCrop>false</ScaleCrop>
  <LinksUpToDate>false</LinksUpToDate>
  <CharactersWithSpaces>0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2018-12-14T06:39:00Z</dcterms:created>
  <dc:creator>user</dc:creator>
  <cp:lastModifiedBy>绝对或者零</cp:lastModifiedBy>
  <cp:lastPrinted>2018-12-18T08:39:00Z</cp:lastPrinted>
  <dcterms:modified xsi:type="dcterms:W3CDTF">2018-12-27T07:43:55Z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